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CD21F5">
      <w:r>
        <w:t xml:space="preserve">Worksheet to </w:t>
      </w:r>
      <w:proofErr w:type="spellStart"/>
      <w:r>
        <w:t>accompnay</w:t>
      </w:r>
      <w:proofErr w:type="spellEnd"/>
      <w:r>
        <w:t xml:space="preserve"> podcast: weather</w:t>
      </w:r>
      <w:r>
        <w:tab/>
      </w:r>
      <w:r>
        <w:tab/>
      </w:r>
      <w:r>
        <w:tab/>
      </w:r>
      <w:r>
        <w:tab/>
        <w:t>Nom________________________</w:t>
      </w:r>
    </w:p>
    <w:p w:rsidR="00CD21F5" w:rsidRDefault="00CD21F5">
      <w:r>
        <w:t xml:space="preserve">Bien </w:t>
      </w:r>
      <w:proofErr w:type="spellStart"/>
      <w:r>
        <w:t>Dit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5.2</w:t>
      </w:r>
    </w:p>
    <w:p w:rsidR="00CD21F5" w:rsidRDefault="00CD21F5"/>
    <w:tbl>
      <w:tblPr>
        <w:tblStyle w:val="TableGrid"/>
        <w:tblW w:w="0" w:type="auto"/>
        <w:tblLook w:val="04A0"/>
      </w:tblPr>
      <w:tblGrid>
        <w:gridCol w:w="648"/>
        <w:gridCol w:w="5130"/>
        <w:gridCol w:w="5238"/>
      </w:tblGrid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1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What’s the weather?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2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nice out.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3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hot.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4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cold.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5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bad weather.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6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raining.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7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snowing.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8</w:t>
            </w:r>
          </w:p>
        </w:tc>
        <w:tc>
          <w:tcPr>
            <w:tcW w:w="5130" w:type="dxa"/>
          </w:tcPr>
          <w:p w:rsidR="00CD21F5" w:rsidRDefault="00CD21F5" w:rsidP="00CD21F5">
            <w:r>
              <w:t>Grammatically, how is raining &amp; snowing different from the other expressions?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9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cloudy.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10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windy.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11</w:t>
            </w:r>
          </w:p>
        </w:tc>
        <w:tc>
          <w:tcPr>
            <w:tcW w:w="5130" w:type="dxa"/>
          </w:tcPr>
          <w:p w:rsidR="00CD21F5" w:rsidRDefault="00CD21F5" w:rsidP="00CD21F5">
            <w:pPr>
              <w:spacing w:line="480" w:lineRule="auto"/>
            </w:pPr>
            <w:r>
              <w:t>It’s sunny.</w:t>
            </w:r>
          </w:p>
        </w:tc>
        <w:tc>
          <w:tcPr>
            <w:tcW w:w="5238" w:type="dxa"/>
          </w:tcPr>
          <w:p w:rsidR="00CD21F5" w:rsidRDefault="00CD21F5" w:rsidP="00CD21F5">
            <w:pPr>
              <w:spacing w:line="480" w:lineRule="auto"/>
            </w:pPr>
          </w:p>
        </w:tc>
      </w:tr>
      <w:tr w:rsidR="00CD21F5" w:rsidRPr="00CD21F5" w:rsidTr="00CD21F5">
        <w:tc>
          <w:tcPr>
            <w:tcW w:w="648" w:type="dxa"/>
          </w:tcPr>
          <w:p w:rsidR="00CD21F5" w:rsidRDefault="00CD21F5" w:rsidP="00CD21F5">
            <w:pPr>
              <w:spacing w:line="480" w:lineRule="auto"/>
            </w:pPr>
            <w:r>
              <w:t>12</w:t>
            </w:r>
          </w:p>
        </w:tc>
        <w:tc>
          <w:tcPr>
            <w:tcW w:w="5130" w:type="dxa"/>
          </w:tcPr>
          <w:p w:rsidR="00CD21F5" w:rsidRPr="00CD21F5" w:rsidRDefault="00CD21F5" w:rsidP="00CD21F5">
            <w:pPr>
              <w:spacing w:line="480" w:lineRule="auto"/>
              <w:rPr>
                <w:lang w:val="fr-FR"/>
              </w:rPr>
            </w:pPr>
            <w:proofErr w:type="spellStart"/>
            <w:r w:rsidRPr="00CD21F5">
              <w:rPr>
                <w:lang w:val="fr-FR"/>
              </w:rPr>
              <w:t>What</w:t>
            </w:r>
            <w:proofErr w:type="spellEnd"/>
            <w:r w:rsidRPr="00CD21F5">
              <w:rPr>
                <w:lang w:val="fr-FR"/>
              </w:rPr>
              <w:t xml:space="preserve"> </w:t>
            </w:r>
            <w:proofErr w:type="spellStart"/>
            <w:r w:rsidRPr="00CD21F5">
              <w:rPr>
                <w:lang w:val="fr-FR"/>
              </w:rPr>
              <w:t>does</w:t>
            </w:r>
            <w:proofErr w:type="spellEnd"/>
            <w:r w:rsidRPr="00CD21F5">
              <w:rPr>
                <w:lang w:val="fr-FR"/>
              </w:rPr>
              <w:t xml:space="preserve"> </w:t>
            </w:r>
            <w:r w:rsidRPr="00CD21F5">
              <w:rPr>
                <w:i/>
                <w:lang w:val="fr-FR"/>
              </w:rPr>
              <w:t>il y a des/ du</w:t>
            </w:r>
            <w:r w:rsidRPr="00CD21F5">
              <w:rPr>
                <w:lang w:val="fr-FR"/>
              </w:rPr>
              <w:t xml:space="preserve">- </w:t>
            </w:r>
            <w:proofErr w:type="spellStart"/>
            <w:r w:rsidRPr="00CD21F5">
              <w:rPr>
                <w:lang w:val="fr-FR"/>
              </w:rPr>
              <w:t>mean</w:t>
            </w:r>
            <w:proofErr w:type="spellEnd"/>
            <w:r w:rsidRPr="00CD21F5">
              <w:rPr>
                <w:lang w:val="fr-FR"/>
              </w:rPr>
              <w:t xml:space="preserve"> </w:t>
            </w:r>
            <w:proofErr w:type="spellStart"/>
            <w:r w:rsidRPr="00CD21F5">
              <w:rPr>
                <w:lang w:val="fr-FR"/>
              </w:rPr>
              <w:t>literally</w:t>
            </w:r>
            <w:proofErr w:type="spellEnd"/>
            <w:r w:rsidRPr="00CD21F5">
              <w:rPr>
                <w:lang w:val="fr-FR"/>
              </w:rPr>
              <w:t>?</w:t>
            </w:r>
          </w:p>
        </w:tc>
        <w:tc>
          <w:tcPr>
            <w:tcW w:w="5238" w:type="dxa"/>
          </w:tcPr>
          <w:p w:rsidR="00CD21F5" w:rsidRPr="00CD21F5" w:rsidRDefault="00CD21F5" w:rsidP="00CD21F5">
            <w:pPr>
              <w:spacing w:line="480" w:lineRule="auto"/>
              <w:rPr>
                <w:lang w:val="fr-FR"/>
              </w:rPr>
            </w:pPr>
          </w:p>
        </w:tc>
      </w:tr>
    </w:tbl>
    <w:p w:rsidR="00CD21F5" w:rsidRDefault="00CD21F5"/>
    <w:sectPr w:rsidR="00CD21F5" w:rsidSect="00CD21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D21F5"/>
    <w:rsid w:val="00087409"/>
    <w:rsid w:val="000D3A57"/>
    <w:rsid w:val="00166F43"/>
    <w:rsid w:val="001C19A4"/>
    <w:rsid w:val="00570C9F"/>
    <w:rsid w:val="006E5059"/>
    <w:rsid w:val="00791F4B"/>
    <w:rsid w:val="00CB68CE"/>
    <w:rsid w:val="00CD21F5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CD2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2015-03-02T16:07:00Z</dcterms:created>
  <dcterms:modified xsi:type="dcterms:W3CDTF">2015-03-02T16:11:00Z</dcterms:modified>
</cp:coreProperties>
</file>